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4" w:rsidRPr="00CF060F" w:rsidRDefault="00083E64" w:rsidP="00083E6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F060F">
        <w:rPr>
          <w:rFonts w:ascii="Arial" w:eastAsia="Arial Unicode MS" w:hAnsi="Arial" w:cs="Arial"/>
          <w:b/>
          <w:sz w:val="24"/>
          <w:szCs w:val="24"/>
        </w:rPr>
        <w:t>ACTA NÚMERO 011</w:t>
      </w:r>
    </w:p>
    <w:p w:rsidR="00083E64" w:rsidRPr="00CF060F" w:rsidRDefault="00083E64" w:rsidP="00083E6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DÉCIMA PRIMERA </w:t>
      </w:r>
      <w:r w:rsidRPr="00CF060F">
        <w:rPr>
          <w:rFonts w:ascii="Arial" w:eastAsia="Arial Unicode MS" w:hAnsi="Arial" w:cs="Arial"/>
          <w:b/>
          <w:sz w:val="24"/>
          <w:szCs w:val="24"/>
        </w:rPr>
        <w:t>SESIÓN DEL R. AYUNTAMIENTO 2018-2021</w:t>
      </w:r>
    </w:p>
    <w:p w:rsidR="00083E64" w:rsidRPr="00CF060F" w:rsidRDefault="00083E64" w:rsidP="00083E6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F060F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083E64" w:rsidRPr="00CF060F" w:rsidRDefault="00083E64" w:rsidP="00083E6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F060F">
        <w:rPr>
          <w:rFonts w:ascii="Arial" w:eastAsia="Arial Unicode MS" w:hAnsi="Arial" w:cs="Arial"/>
          <w:b/>
          <w:sz w:val="24"/>
          <w:szCs w:val="24"/>
        </w:rPr>
        <w:t>28 DE ENERO DE 2019</w:t>
      </w:r>
    </w:p>
    <w:p w:rsidR="00083E64" w:rsidRPr="00CF060F" w:rsidRDefault="00083E64" w:rsidP="00083E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>ORDEN DEL DÍA</w:t>
      </w:r>
    </w:p>
    <w:p w:rsidR="00083E64" w:rsidRPr="00CF060F" w:rsidRDefault="00083E64" w:rsidP="00083E64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>I.- LISTA DE ASISTENCIA.</w:t>
      </w:r>
    </w:p>
    <w:p w:rsidR="00083E64" w:rsidRPr="00CF060F" w:rsidRDefault="00083E64" w:rsidP="00083E64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>II.- DECLARATORIA DEL QUÓRUM Y APERTURA DE LA SESIÓN.</w:t>
      </w:r>
    </w:p>
    <w:p w:rsidR="00083E64" w:rsidRPr="00CF060F" w:rsidRDefault="00083E64" w:rsidP="00083E64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>III.- APROBACIÓN DEL ORDEN DEL DÍA.</w:t>
      </w:r>
    </w:p>
    <w:p w:rsidR="00083E64" w:rsidRPr="00CF060F" w:rsidRDefault="00083E64" w:rsidP="00083E64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>IV.- LECTURA Y APROBACIÓN EN SU CASO, DEL ACTA ANTERIOR.</w:t>
      </w:r>
    </w:p>
    <w:p w:rsidR="00083E64" w:rsidRPr="00CF060F" w:rsidRDefault="00083E64" w:rsidP="00083E6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>V.- INFORME SOBRE CUMPLIMIENTO O SEGUIMIENTO DE LOS ACUERDOS DE LA SESIÓN ANTERIOR.</w:t>
      </w:r>
    </w:p>
    <w:p w:rsidR="00083E64" w:rsidRPr="00CF060F" w:rsidRDefault="00083E64" w:rsidP="00083E64">
      <w:pPr>
        <w:pStyle w:val="Default"/>
        <w:spacing w:before="240" w:after="240"/>
        <w:jc w:val="both"/>
        <w:rPr>
          <w:b/>
        </w:rPr>
      </w:pPr>
      <w:r w:rsidRPr="00CF060F">
        <w:rPr>
          <w:b/>
          <w:bCs/>
          <w:lang w:val="es"/>
        </w:rPr>
        <w:t>VI.-</w:t>
      </w:r>
      <w:r w:rsidRPr="00CF060F">
        <w:rPr>
          <w:rFonts w:eastAsiaTheme="minorHAnsi"/>
          <w:b/>
          <w:bCs/>
        </w:rPr>
        <w:t>.</w:t>
      </w:r>
      <w:r w:rsidRPr="00CF060F">
        <w:rPr>
          <w:b/>
        </w:rPr>
        <w:t xml:space="preserve"> DICTAMEN DE LA COMISIÓN DE GOBERNACIÓN, REGLAMENTACIÓN Y MEJORA REGULATORIA RELATIVO AL INICIO DE CONSULTA PÚBLICA PARA LA REFORMA POR MODIFICACIÓN, ADICIÓN, ABROGACIÓN Y/O DEROGACIÓN DEL REGLAMENTO ORGÁNICO DEL GOBIERNO MUNICIPAL DE JUÁREZ, NUEVO LEÓN.</w:t>
      </w:r>
    </w:p>
    <w:p w:rsidR="00083E64" w:rsidRPr="00CF060F" w:rsidRDefault="00083E64" w:rsidP="00083E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60F">
        <w:rPr>
          <w:rFonts w:ascii="Arial" w:eastAsiaTheme="minorHAnsi" w:hAnsi="Arial" w:cs="Arial"/>
          <w:b/>
          <w:bCs/>
          <w:sz w:val="24"/>
          <w:szCs w:val="24"/>
        </w:rPr>
        <w:t xml:space="preserve">VII.- </w:t>
      </w:r>
      <w:r w:rsidRPr="00CF060F">
        <w:rPr>
          <w:rFonts w:ascii="Arial" w:hAnsi="Arial" w:cs="Arial"/>
          <w:b/>
          <w:sz w:val="24"/>
          <w:szCs w:val="24"/>
          <w:lang w:eastAsia="es-ES"/>
        </w:rPr>
        <w:t xml:space="preserve">DICTAMEN DE DECLARACIÓN DE INCORPORACIÓN DE 01-UNA ÁREA MUNICIPAL EMITIDA POR LA COMISIÓN DE HACIENDA Y PATRIMONIO MUNICIPALES, DEL R. AYUNTAMIENTO DE JUÁREZ, NUEVO LEÓN. </w:t>
      </w:r>
    </w:p>
    <w:p w:rsidR="00083E64" w:rsidRPr="00CF060F" w:rsidRDefault="00083E64" w:rsidP="00083E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F060F">
        <w:rPr>
          <w:rFonts w:ascii="Arial" w:hAnsi="Arial" w:cs="Arial"/>
          <w:b/>
          <w:sz w:val="24"/>
          <w:szCs w:val="24"/>
        </w:rPr>
        <w:t>VIII.- DICTAMEN PARA EL CUARTO INFORME TRIMESTRAL DE LOS INGRESOS Y EGRESOS DEL PERIODO COMPRENDIDO DEL 01 DE OCTUBRE AL 31 DE DICIEMBRE DEL 2018, EMITIDO POR LA COMISION DE HACIENDA Y PARTIMONIO MUNICIPAL DEL R. AYUNTAMIENTO DE JUÁREZ, NUEVO LEÓN</w:t>
      </w:r>
    </w:p>
    <w:p w:rsidR="00083E64" w:rsidRPr="00CF060F" w:rsidRDefault="00083E64" w:rsidP="00083E64">
      <w:pPr>
        <w:spacing w:before="240" w:after="240"/>
        <w:ind w:right="51"/>
        <w:jc w:val="both"/>
        <w:rPr>
          <w:rFonts w:ascii="Arial" w:hAnsi="Arial" w:cs="Arial"/>
          <w:b/>
          <w:sz w:val="24"/>
          <w:szCs w:val="24"/>
        </w:rPr>
      </w:pPr>
      <w:r w:rsidRPr="00CF060F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IX.- </w:t>
      </w:r>
      <w:r w:rsidRPr="00CF060F">
        <w:rPr>
          <w:rFonts w:ascii="Arial" w:hAnsi="Arial" w:cs="Arial"/>
          <w:b/>
          <w:sz w:val="24"/>
          <w:szCs w:val="24"/>
        </w:rPr>
        <w:t>DICTAMEN DE LA COMISIÓN DE SEGUIMIENTO AL PLAN MUNICIPAL DE DESARROLLO RELATIVO AL PLAN MUNICIPAL DE DESARROLLO PARA EL GOBIERNO MUNICIPAL PERIODO 2018-2021.</w:t>
      </w:r>
    </w:p>
    <w:p w:rsidR="00083E64" w:rsidRPr="00CF060F" w:rsidRDefault="00083E64" w:rsidP="00083E64">
      <w:pPr>
        <w:spacing w:before="240" w:after="240"/>
        <w:ind w:right="51"/>
        <w:jc w:val="both"/>
        <w:rPr>
          <w:rFonts w:ascii="Arial" w:hAnsi="Arial" w:cs="Arial"/>
          <w:b/>
          <w:sz w:val="24"/>
          <w:szCs w:val="24"/>
        </w:rPr>
      </w:pPr>
      <w:r w:rsidRPr="00CF060F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X.- </w:t>
      </w:r>
      <w:r w:rsidRPr="00CF060F">
        <w:rPr>
          <w:rFonts w:ascii="Arial" w:hAnsi="Arial" w:cs="Arial"/>
          <w:b/>
          <w:sz w:val="24"/>
          <w:szCs w:val="24"/>
        </w:rPr>
        <w:t>DICTAMEN DE LA COMISION ESPECIAL DEL AYUNTAMIENTO ENCARGA</w:t>
      </w:r>
      <w:r>
        <w:rPr>
          <w:rFonts w:ascii="Arial" w:hAnsi="Arial" w:cs="Arial"/>
          <w:b/>
          <w:sz w:val="24"/>
          <w:szCs w:val="24"/>
        </w:rPr>
        <w:t>DA</w:t>
      </w:r>
      <w:r w:rsidRPr="00CF060F">
        <w:rPr>
          <w:rFonts w:ascii="Arial" w:hAnsi="Arial" w:cs="Arial"/>
          <w:b/>
          <w:sz w:val="24"/>
          <w:szCs w:val="24"/>
        </w:rPr>
        <w:t xml:space="preserve"> DE REVISAR Y ANALIZAR EL ACTA DE ENTREGA-RECEPCIÓN PARA DAR CUENTA DE LA SITUACIÓN QUE GUARDA LA ADMINISTRACION PÚBLICA MUNCIPAL DE JUÁREZ, NUEVO LEÓN, 2015-2018.</w:t>
      </w:r>
    </w:p>
    <w:p w:rsidR="00083E64" w:rsidRPr="00CF060F" w:rsidRDefault="00083E64" w:rsidP="00083E64">
      <w:pPr>
        <w:spacing w:before="240" w:after="240"/>
        <w:jc w:val="both"/>
        <w:rPr>
          <w:rFonts w:ascii="Arial" w:hAnsi="Arial" w:cs="Arial"/>
          <w:b/>
          <w:bCs/>
          <w:color w:val="000000"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 xml:space="preserve">XI.- </w:t>
      </w:r>
      <w:r w:rsidRPr="00CF060F">
        <w:rPr>
          <w:rFonts w:ascii="Arial" w:hAnsi="Arial" w:cs="Arial"/>
          <w:b/>
          <w:bCs/>
          <w:color w:val="000000"/>
          <w:sz w:val="24"/>
          <w:szCs w:val="24"/>
          <w:lang w:val="es"/>
        </w:rPr>
        <w:t>ASUNTOS GENERALES</w:t>
      </w:r>
    </w:p>
    <w:p w:rsidR="005B6CD9" w:rsidRPr="00083E64" w:rsidRDefault="00083E64" w:rsidP="00083E6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F060F">
        <w:rPr>
          <w:rFonts w:ascii="Arial" w:hAnsi="Arial" w:cs="Arial"/>
          <w:b/>
          <w:bCs/>
          <w:sz w:val="24"/>
          <w:szCs w:val="24"/>
          <w:lang w:val="es"/>
        </w:rPr>
        <w:t>XII.- CLAUSURA DE LA SESIÓN.</w:t>
      </w:r>
      <w:bookmarkStart w:id="0" w:name="_GoBack"/>
      <w:bookmarkEnd w:id="0"/>
    </w:p>
    <w:sectPr w:rsidR="005B6CD9" w:rsidRPr="00083E64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404F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3E64"/>
    <w:rsid w:val="00086111"/>
    <w:rsid w:val="001B4BFB"/>
    <w:rsid w:val="003E3497"/>
    <w:rsid w:val="005B6CD9"/>
    <w:rsid w:val="00795882"/>
    <w:rsid w:val="008D115B"/>
    <w:rsid w:val="00A2056E"/>
    <w:rsid w:val="00AD53CE"/>
    <w:rsid w:val="00B026E3"/>
    <w:rsid w:val="00B3093C"/>
    <w:rsid w:val="00C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9</cp:revision>
  <dcterms:created xsi:type="dcterms:W3CDTF">2018-10-11T16:47:00Z</dcterms:created>
  <dcterms:modified xsi:type="dcterms:W3CDTF">2019-01-28T23:03:00Z</dcterms:modified>
</cp:coreProperties>
</file>